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1F" w:rsidRP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33B66">
        <w:rPr>
          <w:rFonts w:ascii="Times New Roman" w:hAnsi="Times New Roman" w:cs="Times New Roman"/>
          <w:b/>
          <w:sz w:val="28"/>
          <w:szCs w:val="28"/>
          <w:lang w:val="lv-LV"/>
        </w:rPr>
        <w:t>Pirmsskolas izglītības iestāde „Bitīte”</w:t>
      </w: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33B66">
        <w:rPr>
          <w:rFonts w:ascii="Times New Roman" w:hAnsi="Times New Roman" w:cs="Times New Roman"/>
          <w:b/>
          <w:sz w:val="28"/>
          <w:szCs w:val="28"/>
          <w:lang w:val="lv-LV"/>
        </w:rPr>
        <w:t xml:space="preserve">Skolotājas Initas </w:t>
      </w:r>
      <w:proofErr w:type="spellStart"/>
      <w:r w:rsidRPr="00033B66">
        <w:rPr>
          <w:rFonts w:ascii="Times New Roman" w:hAnsi="Times New Roman" w:cs="Times New Roman"/>
          <w:b/>
          <w:sz w:val="28"/>
          <w:szCs w:val="28"/>
          <w:lang w:val="lv-LV"/>
        </w:rPr>
        <w:t>Klauģes</w:t>
      </w:r>
      <w:proofErr w:type="spellEnd"/>
      <w:r w:rsidRPr="00033B6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materiāls</w:t>
      </w: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  <w:r w:rsidRPr="00033B66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„Krāsas un figūras”</w:t>
      </w: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 xml:space="preserve"> </w:t>
      </w: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:rsidR="00033B66" w:rsidRDefault="00033B66" w:rsidP="00033B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33B66">
        <w:rPr>
          <w:rFonts w:ascii="Times New Roman" w:hAnsi="Times New Roman" w:cs="Times New Roman"/>
          <w:sz w:val="28"/>
          <w:szCs w:val="28"/>
          <w:lang w:val="lv-LV"/>
        </w:rPr>
        <w:t>2020.gada 29.aprīlis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033B6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Default="00033B66" w:rsidP="00A63AEF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KULDĪGA </w:t>
      </w:r>
    </w:p>
    <w:p w:rsidR="00A63AEF" w:rsidRPr="00A63AEF" w:rsidRDefault="00A63AEF" w:rsidP="00A63AE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37318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Krāsas un figūras</w:t>
      </w:r>
      <w:proofErr w:type="gramStart"/>
      <w:r w:rsidRPr="0073731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</w:t>
      </w:r>
      <w:proofErr w:type="gramEnd"/>
    </w:p>
    <w:p w:rsidR="00A63AEF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37318">
        <w:rPr>
          <w:rFonts w:ascii="Times New Roman" w:hAnsi="Times New Roman" w:cs="Times New Roman"/>
          <w:sz w:val="24"/>
          <w:szCs w:val="24"/>
          <w:lang w:val="lv-LV"/>
        </w:rPr>
        <w:t>Sasniedzamais rezultāts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:rsidR="00A63AEF" w:rsidRDefault="00A63AEF" w:rsidP="00A63A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Atpazīst un nosauc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 xml:space="preserve">ģeometriskās figūras </w:t>
      </w:r>
      <w:r w:rsidR="005727A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63AEF" w:rsidRDefault="00A63AEF" w:rsidP="00A63A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Atpazīst </w:t>
      </w:r>
      <w:r w:rsidR="005727A8">
        <w:rPr>
          <w:rFonts w:ascii="Times New Roman" w:hAnsi="Times New Roman" w:cs="Times New Roman"/>
          <w:sz w:val="24"/>
          <w:szCs w:val="24"/>
          <w:lang w:val="lv-LV"/>
        </w:rPr>
        <w:t>krāsas un nosauc tās;</w:t>
      </w:r>
    </w:p>
    <w:p w:rsidR="00A63AEF" w:rsidRDefault="00A63AEF" w:rsidP="00A63A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Saliek secīgu virkni pēc dotā parauga</w:t>
      </w:r>
      <w:r w:rsidR="005727A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63AEF" w:rsidRDefault="00A63AEF" w:rsidP="00A63A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Savieno figūras 1:1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727A8">
        <w:rPr>
          <w:rFonts w:ascii="Times New Roman" w:hAnsi="Times New Roman" w:cs="Times New Roman"/>
          <w:sz w:val="24"/>
          <w:szCs w:val="24"/>
          <w:lang w:val="lv-LV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A63AEF" w:rsidRDefault="00A63AEF" w:rsidP="00A63A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Darbojas ar kartiņām, nosti</w:t>
      </w:r>
      <w:r w:rsidR="005727A8">
        <w:rPr>
          <w:rFonts w:ascii="Times New Roman" w:hAnsi="Times New Roman" w:cs="Times New Roman"/>
          <w:sz w:val="24"/>
          <w:szCs w:val="24"/>
          <w:lang w:val="lv-LV"/>
        </w:rPr>
        <w:t>prinot pirkstu sīko muskulatūru;</w:t>
      </w:r>
    </w:p>
    <w:p w:rsidR="00A63AEF" w:rsidRDefault="00A63AEF" w:rsidP="00A63A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Sakārto figūras pēc noteiktām pazīmēm</w:t>
      </w:r>
      <w:r w:rsidR="005727A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63AEF" w:rsidRDefault="00A63AEF" w:rsidP="00A63AE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A63AEF" w:rsidRDefault="00A63AEF" w:rsidP="00A63AE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15EF1">
        <w:rPr>
          <w:rFonts w:ascii="Times New Roman" w:hAnsi="Times New Roman" w:cs="Times New Roman"/>
          <w:b/>
          <w:sz w:val="28"/>
          <w:szCs w:val="28"/>
          <w:lang w:val="lv-LV"/>
        </w:rPr>
        <w:t>Spēles gaita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un materiāli </w:t>
      </w:r>
    </w:p>
    <w:p w:rsidR="00A63AEF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D547F">
        <w:rPr>
          <w:rFonts w:ascii="Times New Roman" w:hAnsi="Times New Roman" w:cs="Times New Roman"/>
          <w:sz w:val="24"/>
          <w:szCs w:val="24"/>
          <w:lang w:val="lv-LV"/>
        </w:rPr>
        <w:t>Bērniem dota figūru virkne un pēc dotā parauga jāsaliek 1:1 figūra un krāsa.</w:t>
      </w:r>
      <w:proofErr w:type="gramStart"/>
      <w:r w:rsidRPr="009D54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gramEnd"/>
    </w:p>
    <w:p w:rsidR="00A63AEF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Bērnam ir arī dotas krāsainas lapas</w:t>
      </w:r>
      <w:r w:rsidRPr="009D547F">
        <w:rPr>
          <w:rFonts w:ascii="Times New Roman" w:hAnsi="Times New Roman" w:cs="Times New Roman"/>
          <w:sz w:val="24"/>
          <w:szCs w:val="24"/>
          <w:lang w:val="lv-LV"/>
        </w:rPr>
        <w:t xml:space="preserve"> ( sarkana,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D547F">
        <w:rPr>
          <w:rFonts w:ascii="Times New Roman" w:hAnsi="Times New Roman" w:cs="Times New Roman"/>
          <w:sz w:val="24"/>
          <w:szCs w:val="24"/>
          <w:lang w:val="lv-LV"/>
        </w:rPr>
        <w:t>dzeltena, zila, zaļa), uz šim lapām bērns var sagrupēt figūras pa krāsām.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A63AEF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D547F">
        <w:rPr>
          <w:rFonts w:ascii="Times New Roman" w:hAnsi="Times New Roman" w:cs="Times New Roman"/>
          <w:sz w:val="24"/>
          <w:szCs w:val="24"/>
          <w:lang w:val="lv-LV"/>
        </w:rPr>
        <w:t xml:space="preserve"> Vēl bērniem ir dotas iz</w:t>
      </w:r>
      <w:r>
        <w:rPr>
          <w:rFonts w:ascii="Times New Roman" w:hAnsi="Times New Roman" w:cs="Times New Roman"/>
          <w:sz w:val="24"/>
          <w:szCs w:val="24"/>
          <w:lang w:val="lv-LV"/>
        </w:rPr>
        <w:t>grieztas figūras</w:t>
      </w:r>
      <w:r w:rsidRPr="009D547F">
        <w:rPr>
          <w:rFonts w:ascii="Times New Roman" w:hAnsi="Times New Roman" w:cs="Times New Roman"/>
          <w:sz w:val="24"/>
          <w:szCs w:val="24"/>
          <w:lang w:val="lv-LV"/>
        </w:rPr>
        <w:t>, bet baltas. Uz šīm bērni var sagrupēt visu</w:t>
      </w:r>
      <w:r>
        <w:rPr>
          <w:rFonts w:ascii="Times New Roman" w:hAnsi="Times New Roman" w:cs="Times New Roman"/>
          <w:sz w:val="24"/>
          <w:szCs w:val="24"/>
          <w:lang w:val="lv-LV"/>
        </w:rPr>
        <w:t>s trijstūrus, četrstūrus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D54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gramEnd"/>
      <w:r w:rsidRPr="009D547F">
        <w:rPr>
          <w:rFonts w:ascii="Times New Roman" w:hAnsi="Times New Roman" w:cs="Times New Roman"/>
          <w:sz w:val="24"/>
          <w:szCs w:val="24"/>
          <w:lang w:val="lv-LV"/>
        </w:rPr>
        <w:t>un apļus.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A5380D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D547F">
        <w:rPr>
          <w:rFonts w:ascii="Times New Roman" w:hAnsi="Times New Roman" w:cs="Times New Roman"/>
          <w:sz w:val="24"/>
          <w:szCs w:val="24"/>
          <w:lang w:val="lv-LV"/>
        </w:rPr>
        <w:t xml:space="preserve"> Bērni var izvēlēties pēc savām spējām kā grupēt dotās figūras.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</w:p>
    <w:p w:rsidR="00A5380D" w:rsidRPr="00A5380D" w:rsidRDefault="00A5380D" w:rsidP="00A5380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5380D" w:rsidRPr="00A5380D" w:rsidRDefault="00A5380D" w:rsidP="00A5380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5380D" w:rsidRPr="00A5380D" w:rsidRDefault="00A5380D" w:rsidP="00A5380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5380D" w:rsidRPr="00A5380D" w:rsidRDefault="00A5380D" w:rsidP="00A5380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5380D" w:rsidRDefault="00A5380D" w:rsidP="00A5380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5380D" w:rsidRDefault="00A5380D" w:rsidP="00A5380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63AEF" w:rsidRDefault="00A5380D" w:rsidP="00A5380D">
      <w:pPr>
        <w:tabs>
          <w:tab w:val="left" w:pos="3804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A5380D" w:rsidRDefault="00A5380D" w:rsidP="00A5380D">
      <w:pPr>
        <w:tabs>
          <w:tab w:val="left" w:pos="380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A5380D" w:rsidRDefault="00A5380D" w:rsidP="00A5380D">
      <w:pPr>
        <w:tabs>
          <w:tab w:val="left" w:pos="380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A5380D" w:rsidRPr="00A5380D" w:rsidRDefault="00A5380D" w:rsidP="00A5380D">
      <w:pPr>
        <w:tabs>
          <w:tab w:val="left" w:pos="3804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Bērnam dota figūru virkne un jāsaliek tāda pati kā paraugā.</w:t>
      </w:r>
    </w:p>
    <w:p w:rsidR="00A63AEF" w:rsidRDefault="00A5380D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325" cy="4175243"/>
            <wp:effectExtent l="533400" t="0" r="524275" b="0"/>
            <wp:docPr id="4" name="Picture 1" descr="C:\Users\Pece\Desktop\IMG_20200321_2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e\Desktop\IMG_20200321_204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8722" cy="418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EF" w:rsidRDefault="00A5380D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Dotas krāsu lapas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 xml:space="preserve"> jāsaliek visas figūras pie atbilstošās krāsu lapas.</w:t>
      </w:r>
    </w:p>
    <w:p w:rsidR="00A63AEF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3126" cy="2989151"/>
            <wp:effectExtent l="19050" t="0" r="0" b="0"/>
            <wp:docPr id="2" name="Picture 2" descr="C:\Users\Pece\Desktop\IMG_20200321_20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e\Desktop\IMG_20200321_204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49" cy="299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A63AEF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A63AEF" w:rsidRPr="009D547F" w:rsidRDefault="00A5380D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Visas krāsainās figūras saliek uz atbilstošas figūras.</w:t>
      </w:r>
    </w:p>
    <w:p w:rsidR="00A63AEF" w:rsidRPr="00A0470C" w:rsidRDefault="00A63AEF" w:rsidP="00A63AEF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924" cy="2596372"/>
            <wp:effectExtent l="19050" t="0" r="8626" b="0"/>
            <wp:docPr id="3" name="Picture 3" descr="C:\Users\Pece\Desktop\IMG_20200321_2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e\Desktop\IMG_20200321_204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22" cy="259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EF" w:rsidRPr="00A63AEF" w:rsidRDefault="00A63AEF" w:rsidP="00A63AEF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033B66" w:rsidRPr="00033B66" w:rsidRDefault="00033B66" w:rsidP="00033B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33B66" w:rsidRDefault="00033B66" w:rsidP="00033B66">
      <w:pPr>
        <w:jc w:val="center"/>
        <w:rPr>
          <w:lang w:val="lv-LV"/>
        </w:rPr>
      </w:pPr>
    </w:p>
    <w:p w:rsidR="00033B66" w:rsidRDefault="00033B66" w:rsidP="00033B66">
      <w:pPr>
        <w:jc w:val="center"/>
        <w:rPr>
          <w:lang w:val="lv-LV"/>
        </w:rPr>
      </w:pPr>
    </w:p>
    <w:p w:rsidR="00033B66" w:rsidRDefault="00033B66" w:rsidP="00033B66">
      <w:pPr>
        <w:jc w:val="center"/>
        <w:rPr>
          <w:lang w:val="lv-LV"/>
        </w:rPr>
      </w:pPr>
    </w:p>
    <w:p w:rsidR="00033B66" w:rsidRPr="00033B66" w:rsidRDefault="00033B66" w:rsidP="00033B66">
      <w:pPr>
        <w:rPr>
          <w:lang w:val="lv-LV"/>
        </w:rPr>
      </w:pPr>
    </w:p>
    <w:sectPr w:rsidR="00033B66" w:rsidRPr="00033B66" w:rsidSect="0065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0BC"/>
    <w:multiLevelType w:val="hybridMultilevel"/>
    <w:tmpl w:val="C94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B3E58"/>
    <w:multiLevelType w:val="hybridMultilevel"/>
    <w:tmpl w:val="CC1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3B66"/>
    <w:rsid w:val="00033B66"/>
    <w:rsid w:val="004E27BE"/>
    <w:rsid w:val="005727A8"/>
    <w:rsid w:val="0065381F"/>
    <w:rsid w:val="00A51B15"/>
    <w:rsid w:val="00A5380D"/>
    <w:rsid w:val="00A6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C434-C257-4E37-AA96-167E7E4F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2020-04-29T13:49:00Z</dcterms:created>
  <dcterms:modified xsi:type="dcterms:W3CDTF">2020-04-29T14:09:00Z</dcterms:modified>
</cp:coreProperties>
</file>